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3E9C0" w14:textId="77777777" w:rsidR="00640A88" w:rsidRPr="009536B3" w:rsidRDefault="00640A88" w:rsidP="00640A88">
      <w:pPr>
        <w:pStyle w:val="Heading3"/>
        <w:spacing w:before="72"/>
        <w:jc w:val="center"/>
        <w:rPr>
          <w:rFonts w:ascii="Cambria" w:hAnsi="Cambria"/>
          <w:b/>
        </w:rPr>
      </w:pPr>
      <w:r w:rsidRPr="009536B3">
        <w:rPr>
          <w:rFonts w:ascii="Cambria" w:hAnsi="Cambria"/>
          <w:b/>
        </w:rPr>
        <w:t>GOVERNMENT COLLEGE OF TECHNOLOGY, COIMBATORE - 641013</w:t>
      </w:r>
    </w:p>
    <w:p w14:paraId="20DB3FB9" w14:textId="77777777" w:rsidR="00640A88" w:rsidRDefault="00640A88" w:rsidP="00640A88">
      <w:pPr>
        <w:pStyle w:val="Heading3"/>
        <w:spacing w:before="72"/>
        <w:jc w:val="center"/>
        <w:rPr>
          <w:rFonts w:ascii="Cambria" w:hAnsi="Cambria"/>
          <w:b/>
        </w:rPr>
      </w:pPr>
      <w:r w:rsidRPr="009536B3">
        <w:rPr>
          <w:rFonts w:ascii="Cambria" w:hAnsi="Cambria"/>
          <w:b/>
        </w:rPr>
        <w:t>DEPARTMENT OF CIVIL ENGINEERING</w:t>
      </w:r>
    </w:p>
    <w:p w14:paraId="16284EF0" w14:textId="77777777" w:rsidR="00640A88" w:rsidRDefault="00640A88" w:rsidP="00640A88">
      <w:pPr>
        <w:pStyle w:val="Heading3"/>
        <w:spacing w:before="72"/>
        <w:jc w:val="center"/>
        <w:rPr>
          <w:rFonts w:ascii="Cambria" w:hAnsi="Cambria"/>
          <w:b/>
        </w:rPr>
      </w:pPr>
      <w:r w:rsidRPr="00AC06C8">
        <w:rPr>
          <w:rFonts w:ascii="Cambria" w:hAnsi="Cambria"/>
          <w:b/>
        </w:rPr>
        <w:t xml:space="preserve">Details </w:t>
      </w:r>
      <w:proofErr w:type="gramStart"/>
      <w:r w:rsidRPr="00AC06C8">
        <w:rPr>
          <w:rFonts w:ascii="Cambria" w:hAnsi="Cambria"/>
          <w:b/>
        </w:rPr>
        <w:t>of  Patents</w:t>
      </w:r>
      <w:proofErr w:type="gramEnd"/>
    </w:p>
    <w:p w14:paraId="2368FF8B" w14:textId="77777777" w:rsidR="00640A88" w:rsidRPr="00B02AC0" w:rsidRDefault="00640A88" w:rsidP="00640A88">
      <w:pPr>
        <w:jc w:val="center"/>
        <w:rPr>
          <w:rFonts w:ascii="Cambria" w:hAnsi="Cambria" w:cs="Times New Roman"/>
          <w:b/>
          <w:bCs/>
          <w:color w:val="FF0000"/>
          <w:u w:val="single"/>
        </w:rPr>
      </w:pPr>
    </w:p>
    <w:tbl>
      <w:tblPr>
        <w:tblStyle w:val="TableGrid"/>
        <w:tblW w:w="10704" w:type="dxa"/>
        <w:tblInd w:w="-635" w:type="dxa"/>
        <w:tblLook w:val="04A0" w:firstRow="1" w:lastRow="0" w:firstColumn="1" w:lastColumn="0" w:noHBand="0" w:noVBand="1"/>
      </w:tblPr>
      <w:tblGrid>
        <w:gridCol w:w="720"/>
        <w:gridCol w:w="1710"/>
        <w:gridCol w:w="1932"/>
        <w:gridCol w:w="1510"/>
        <w:gridCol w:w="1924"/>
        <w:gridCol w:w="1378"/>
        <w:gridCol w:w="1530"/>
      </w:tblGrid>
      <w:tr w:rsidR="00640A88" w:rsidRPr="00640A88" w14:paraId="2F4C285F" w14:textId="77777777" w:rsidTr="00574B4A">
        <w:trPr>
          <w:trHeight w:val="1296"/>
        </w:trPr>
        <w:tc>
          <w:tcPr>
            <w:tcW w:w="720" w:type="dxa"/>
            <w:vMerge w:val="restart"/>
            <w:vAlign w:val="center"/>
          </w:tcPr>
          <w:p w14:paraId="0E202D5F" w14:textId="77777777" w:rsidR="00640A88" w:rsidRPr="00640A88" w:rsidRDefault="00640A88" w:rsidP="00574B4A">
            <w:pPr>
              <w:jc w:val="center"/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proofErr w:type="spellStart"/>
            <w:proofErr w:type="gramStart"/>
            <w:r w:rsidRPr="00640A88">
              <w:rPr>
                <w:rFonts w:ascii="Cambria" w:hAnsi="Cambria" w:cs="Times New Roman"/>
                <w:b/>
                <w:bCs/>
                <w:color w:val="000000" w:themeColor="text1"/>
              </w:rPr>
              <w:t>S.No</w:t>
            </w:r>
            <w:proofErr w:type="spellEnd"/>
            <w:proofErr w:type="gramEnd"/>
          </w:p>
        </w:tc>
        <w:tc>
          <w:tcPr>
            <w:tcW w:w="1710" w:type="dxa"/>
            <w:vMerge w:val="restart"/>
            <w:vAlign w:val="center"/>
          </w:tcPr>
          <w:p w14:paraId="03795FFF" w14:textId="77777777" w:rsidR="00640A88" w:rsidRPr="00640A88" w:rsidRDefault="00640A88" w:rsidP="00574B4A">
            <w:pPr>
              <w:jc w:val="center"/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640A88">
              <w:rPr>
                <w:rFonts w:ascii="Cambria" w:hAnsi="Cambria" w:cs="Times New Roman"/>
                <w:b/>
                <w:bCs/>
                <w:color w:val="000000" w:themeColor="text1"/>
              </w:rPr>
              <w:t>Full Name of the inventor</w:t>
            </w:r>
          </w:p>
        </w:tc>
        <w:tc>
          <w:tcPr>
            <w:tcW w:w="1932" w:type="dxa"/>
            <w:vMerge w:val="restart"/>
            <w:vAlign w:val="center"/>
          </w:tcPr>
          <w:p w14:paraId="62645BE1" w14:textId="77777777" w:rsidR="00640A88" w:rsidRPr="00640A88" w:rsidRDefault="00640A88" w:rsidP="00574B4A">
            <w:pPr>
              <w:jc w:val="center"/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640A88">
              <w:rPr>
                <w:rFonts w:ascii="Cambria" w:hAnsi="Cambria" w:cs="Times New Roman"/>
                <w:b/>
                <w:bCs/>
                <w:color w:val="000000" w:themeColor="text1"/>
              </w:rPr>
              <w:t>Full name of Coinventors</w:t>
            </w:r>
          </w:p>
        </w:tc>
        <w:tc>
          <w:tcPr>
            <w:tcW w:w="1510" w:type="dxa"/>
            <w:vMerge w:val="restart"/>
            <w:vAlign w:val="center"/>
          </w:tcPr>
          <w:p w14:paraId="3F25A0F4" w14:textId="77777777" w:rsidR="00640A88" w:rsidRPr="00640A88" w:rsidRDefault="00640A88" w:rsidP="00574B4A">
            <w:pPr>
              <w:jc w:val="center"/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640A88">
              <w:rPr>
                <w:rFonts w:ascii="Cambria" w:hAnsi="Cambria" w:cs="Times New Roman"/>
                <w:b/>
                <w:bCs/>
                <w:color w:val="000000" w:themeColor="text1"/>
              </w:rPr>
              <w:t>Title of the patent</w:t>
            </w:r>
          </w:p>
        </w:tc>
        <w:tc>
          <w:tcPr>
            <w:tcW w:w="1924" w:type="dxa"/>
            <w:vMerge w:val="restart"/>
            <w:vAlign w:val="center"/>
          </w:tcPr>
          <w:p w14:paraId="219C7ECB" w14:textId="77777777" w:rsidR="00640A88" w:rsidRPr="00640A88" w:rsidRDefault="00640A88" w:rsidP="00574B4A">
            <w:pPr>
              <w:jc w:val="center"/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proofErr w:type="gramStart"/>
            <w:r w:rsidRPr="00640A88">
              <w:rPr>
                <w:rFonts w:ascii="Cambria" w:hAnsi="Cambria" w:cs="Times New Roman"/>
                <w:b/>
                <w:bCs/>
                <w:color w:val="000000" w:themeColor="text1"/>
              </w:rPr>
              <w:t>Patent  filed</w:t>
            </w:r>
            <w:proofErr w:type="gramEnd"/>
            <w:r w:rsidRPr="00640A88">
              <w:rPr>
                <w:rFonts w:ascii="Cambria" w:hAnsi="Cambria" w:cs="Times New Roman"/>
                <w:b/>
                <w:bCs/>
                <w:color w:val="000000" w:themeColor="text1"/>
              </w:rPr>
              <w:t xml:space="preserve"> application no</w:t>
            </w:r>
          </w:p>
        </w:tc>
        <w:tc>
          <w:tcPr>
            <w:tcW w:w="0" w:type="auto"/>
            <w:vAlign w:val="center"/>
          </w:tcPr>
          <w:p w14:paraId="0BB8F689" w14:textId="77777777" w:rsidR="00640A88" w:rsidRPr="00640A88" w:rsidRDefault="00640A88" w:rsidP="00574B4A">
            <w:pPr>
              <w:jc w:val="center"/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640A88">
              <w:rPr>
                <w:rFonts w:ascii="Cambria" w:hAnsi="Cambria" w:cs="Times New Roman"/>
                <w:b/>
                <w:bCs/>
                <w:color w:val="000000" w:themeColor="text1"/>
              </w:rPr>
              <w:t>Published</w:t>
            </w:r>
          </w:p>
        </w:tc>
        <w:tc>
          <w:tcPr>
            <w:tcW w:w="1530" w:type="dxa"/>
            <w:vAlign w:val="center"/>
          </w:tcPr>
          <w:p w14:paraId="51D68F81" w14:textId="77777777" w:rsidR="00640A88" w:rsidRPr="00640A88" w:rsidRDefault="00640A88" w:rsidP="00574B4A">
            <w:pPr>
              <w:jc w:val="center"/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640A88">
              <w:rPr>
                <w:rFonts w:ascii="Cambria" w:hAnsi="Cambria" w:cs="Times New Roman"/>
                <w:b/>
                <w:bCs/>
                <w:color w:val="000000" w:themeColor="text1"/>
              </w:rPr>
              <w:t>Granted</w:t>
            </w:r>
          </w:p>
        </w:tc>
      </w:tr>
      <w:tr w:rsidR="00640A88" w:rsidRPr="00640A88" w14:paraId="653BBAA2" w14:textId="77777777" w:rsidTr="00574B4A">
        <w:trPr>
          <w:trHeight w:val="1296"/>
        </w:trPr>
        <w:tc>
          <w:tcPr>
            <w:tcW w:w="720" w:type="dxa"/>
            <w:vMerge/>
            <w:vAlign w:val="center"/>
          </w:tcPr>
          <w:p w14:paraId="17B59C8E" w14:textId="77777777" w:rsidR="00640A88" w:rsidRPr="00640A88" w:rsidRDefault="00640A88" w:rsidP="00640A8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contextualSpacing w:val="0"/>
              <w:jc w:val="center"/>
              <w:rPr>
                <w:rFonts w:ascii="Cambria" w:hAnsi="Cambria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vMerge/>
            <w:vAlign w:val="center"/>
          </w:tcPr>
          <w:p w14:paraId="2D43B779" w14:textId="77777777" w:rsidR="00640A88" w:rsidRPr="00640A88" w:rsidRDefault="00640A88" w:rsidP="00574B4A">
            <w:pPr>
              <w:jc w:val="center"/>
              <w:rPr>
                <w:rFonts w:ascii="Cambria" w:hAnsi="Cambria" w:cs="Times New Roman"/>
                <w:b/>
                <w:bCs/>
                <w:color w:val="000000" w:themeColor="text1"/>
              </w:rPr>
            </w:pPr>
          </w:p>
        </w:tc>
        <w:tc>
          <w:tcPr>
            <w:tcW w:w="1932" w:type="dxa"/>
            <w:vMerge/>
            <w:vAlign w:val="center"/>
          </w:tcPr>
          <w:p w14:paraId="19E2662A" w14:textId="77777777" w:rsidR="00640A88" w:rsidRPr="00640A88" w:rsidRDefault="00640A88" w:rsidP="00574B4A">
            <w:pPr>
              <w:jc w:val="center"/>
              <w:rPr>
                <w:rFonts w:ascii="Cambria" w:hAnsi="Cambria" w:cs="Times New Roman"/>
                <w:b/>
                <w:bCs/>
                <w:color w:val="000000" w:themeColor="text1"/>
              </w:rPr>
            </w:pPr>
          </w:p>
        </w:tc>
        <w:tc>
          <w:tcPr>
            <w:tcW w:w="1510" w:type="dxa"/>
            <w:vMerge/>
            <w:vAlign w:val="center"/>
          </w:tcPr>
          <w:p w14:paraId="1D761E7E" w14:textId="77777777" w:rsidR="00640A88" w:rsidRPr="00640A88" w:rsidRDefault="00640A88" w:rsidP="00574B4A">
            <w:pPr>
              <w:jc w:val="center"/>
              <w:rPr>
                <w:rFonts w:ascii="Cambria" w:hAnsi="Cambria" w:cs="Times New Roman"/>
                <w:b/>
                <w:bCs/>
                <w:color w:val="000000" w:themeColor="text1"/>
              </w:rPr>
            </w:pPr>
          </w:p>
        </w:tc>
        <w:tc>
          <w:tcPr>
            <w:tcW w:w="1924" w:type="dxa"/>
            <w:vMerge/>
            <w:vAlign w:val="center"/>
          </w:tcPr>
          <w:p w14:paraId="577C9B51" w14:textId="77777777" w:rsidR="00640A88" w:rsidRPr="00640A88" w:rsidRDefault="00640A88" w:rsidP="00574B4A">
            <w:pPr>
              <w:jc w:val="center"/>
              <w:rPr>
                <w:rFonts w:ascii="Cambria" w:hAnsi="Cambria" w:cs="Times New Roman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25F6092" w14:textId="77777777" w:rsidR="00640A88" w:rsidRPr="00640A88" w:rsidRDefault="00640A88" w:rsidP="00574B4A">
            <w:pPr>
              <w:jc w:val="center"/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640A88">
              <w:rPr>
                <w:rFonts w:ascii="Cambria" w:hAnsi="Cambria" w:cs="Times New Roman"/>
                <w:b/>
                <w:bCs/>
                <w:color w:val="000000" w:themeColor="text1"/>
              </w:rPr>
              <w:t>Publication No with date</w:t>
            </w:r>
          </w:p>
        </w:tc>
        <w:tc>
          <w:tcPr>
            <w:tcW w:w="1530" w:type="dxa"/>
            <w:vAlign w:val="center"/>
          </w:tcPr>
          <w:p w14:paraId="00089B55" w14:textId="77777777" w:rsidR="00640A88" w:rsidRPr="00640A88" w:rsidRDefault="00640A88" w:rsidP="00574B4A">
            <w:pPr>
              <w:jc w:val="center"/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640A88">
              <w:rPr>
                <w:rFonts w:ascii="Cambria" w:hAnsi="Cambria" w:cs="Times New Roman"/>
                <w:b/>
                <w:bCs/>
                <w:color w:val="000000" w:themeColor="text1"/>
              </w:rPr>
              <w:t>Patent No with date</w:t>
            </w:r>
          </w:p>
        </w:tc>
      </w:tr>
      <w:tr w:rsidR="00640A88" w:rsidRPr="00640A88" w14:paraId="5E7F09DE" w14:textId="77777777" w:rsidTr="00574B4A">
        <w:tc>
          <w:tcPr>
            <w:tcW w:w="720" w:type="dxa"/>
          </w:tcPr>
          <w:p w14:paraId="3F73BFE1" w14:textId="77777777" w:rsidR="00640A88" w:rsidRPr="00640A88" w:rsidRDefault="00640A88" w:rsidP="00640A8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40" w:lineRule="auto"/>
              <w:contextualSpacing w:val="0"/>
              <w:rPr>
                <w:rFonts w:ascii="Cambria" w:hAnsi="Cambria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14:paraId="5694F8D9" w14:textId="77777777" w:rsidR="00640A88" w:rsidRPr="00640A88" w:rsidRDefault="00640A88" w:rsidP="00574B4A">
            <w:pPr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640A88">
              <w:rPr>
                <w:rFonts w:ascii="Cambria" w:hAnsi="Cambria" w:cs="Times New Roman"/>
                <w:b/>
                <w:bCs/>
                <w:color w:val="000000" w:themeColor="text1"/>
                <w:lang w:val="en-GB"/>
              </w:rPr>
              <w:t xml:space="preserve">Dr. V. Sathees </w:t>
            </w:r>
            <w:proofErr w:type="spellStart"/>
            <w:r w:rsidRPr="00640A88">
              <w:rPr>
                <w:rFonts w:ascii="Cambria" w:hAnsi="Cambria" w:cs="Times New Roman"/>
                <w:b/>
                <w:bCs/>
                <w:color w:val="000000" w:themeColor="text1"/>
                <w:lang w:val="en-GB"/>
              </w:rPr>
              <w:t>kumar</w:t>
            </w:r>
            <w:proofErr w:type="spellEnd"/>
          </w:p>
        </w:tc>
        <w:tc>
          <w:tcPr>
            <w:tcW w:w="1932" w:type="dxa"/>
          </w:tcPr>
          <w:p w14:paraId="2C1B7C11" w14:textId="77777777" w:rsidR="00640A88" w:rsidRPr="00640A88" w:rsidRDefault="00640A88" w:rsidP="00574B4A">
            <w:pPr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proofErr w:type="spellStart"/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>Dr.T</w:t>
            </w:r>
            <w:proofErr w:type="spellEnd"/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 xml:space="preserve">. </w:t>
            </w:r>
            <w:proofErr w:type="gramStart"/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>Subramani ,</w:t>
            </w:r>
            <w:proofErr w:type="gramEnd"/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 xml:space="preserve"> Dr. </w:t>
            </w:r>
            <w:proofErr w:type="spellStart"/>
            <w:proofErr w:type="gramStart"/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>P.Gopinathan</w:t>
            </w:r>
            <w:proofErr w:type="spellEnd"/>
            <w:proofErr w:type="gramEnd"/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 xml:space="preserve">, </w:t>
            </w:r>
            <w:proofErr w:type="gramStart"/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>Dr .</w:t>
            </w:r>
            <w:proofErr w:type="spellStart"/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>U</w:t>
            </w:r>
            <w:proofErr w:type="gramEnd"/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>.Sathya</w:t>
            </w:r>
            <w:proofErr w:type="spellEnd"/>
          </w:p>
        </w:tc>
        <w:tc>
          <w:tcPr>
            <w:tcW w:w="1510" w:type="dxa"/>
          </w:tcPr>
          <w:p w14:paraId="35736CD9" w14:textId="77777777" w:rsidR="00640A88" w:rsidRPr="00640A88" w:rsidRDefault="00640A88" w:rsidP="00574B4A">
            <w:pPr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>Portable water Total Dissolved Solids and Drinking Suitability Measuring Instrument”</w:t>
            </w:r>
          </w:p>
        </w:tc>
        <w:tc>
          <w:tcPr>
            <w:tcW w:w="1924" w:type="dxa"/>
          </w:tcPr>
          <w:p w14:paraId="28237E0D" w14:textId="77777777" w:rsidR="00640A88" w:rsidRPr="00640A88" w:rsidRDefault="00640A88" w:rsidP="00574B4A">
            <w:pPr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640A88">
              <w:rPr>
                <w:rFonts w:ascii="Cambria" w:hAnsi="Cambria" w:cs="Times New Roman"/>
                <w:b/>
                <w:bCs/>
                <w:color w:val="000000" w:themeColor="text1"/>
              </w:rPr>
              <w:t>---</w:t>
            </w:r>
          </w:p>
        </w:tc>
        <w:tc>
          <w:tcPr>
            <w:tcW w:w="0" w:type="auto"/>
          </w:tcPr>
          <w:p w14:paraId="74A77B8E" w14:textId="77777777" w:rsidR="00640A88" w:rsidRPr="00640A88" w:rsidRDefault="00640A88" w:rsidP="00574B4A">
            <w:pPr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640A88">
              <w:rPr>
                <w:rFonts w:ascii="Cambria" w:hAnsi="Cambria" w:cs="Times New Roman"/>
                <w:b/>
                <w:bCs/>
                <w:color w:val="000000" w:themeColor="text1"/>
              </w:rPr>
              <w:t xml:space="preserve"> ---</w:t>
            </w:r>
          </w:p>
        </w:tc>
        <w:tc>
          <w:tcPr>
            <w:tcW w:w="1530" w:type="dxa"/>
          </w:tcPr>
          <w:p w14:paraId="583BF7B0" w14:textId="77777777" w:rsidR="00640A88" w:rsidRPr="00640A88" w:rsidRDefault="00640A88" w:rsidP="00574B4A">
            <w:pPr>
              <w:rPr>
                <w:rFonts w:ascii="Cambria" w:hAnsi="Cambria" w:cs="Times New Roman"/>
                <w:color w:val="000000" w:themeColor="text1"/>
                <w:lang w:val="en-GB"/>
              </w:rPr>
            </w:pPr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>Design no:</w:t>
            </w:r>
          </w:p>
          <w:p w14:paraId="0F99F395" w14:textId="77777777" w:rsidR="00640A88" w:rsidRPr="00640A88" w:rsidRDefault="00640A88" w:rsidP="00574B4A">
            <w:pPr>
              <w:rPr>
                <w:rFonts w:ascii="Cambria" w:hAnsi="Cambria" w:cs="Times New Roman"/>
                <w:color w:val="000000" w:themeColor="text1"/>
                <w:lang w:val="en-GB"/>
              </w:rPr>
            </w:pPr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>367946-001</w:t>
            </w:r>
          </w:p>
          <w:p w14:paraId="20224A09" w14:textId="77777777" w:rsidR="00640A88" w:rsidRPr="00640A88" w:rsidRDefault="00640A88" w:rsidP="00574B4A">
            <w:pPr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>Date:19.04.23</w:t>
            </w:r>
          </w:p>
        </w:tc>
      </w:tr>
      <w:tr w:rsidR="00640A88" w:rsidRPr="00640A88" w14:paraId="10BD0ECF" w14:textId="77777777" w:rsidTr="00574B4A">
        <w:tc>
          <w:tcPr>
            <w:tcW w:w="720" w:type="dxa"/>
          </w:tcPr>
          <w:p w14:paraId="4AAA783E" w14:textId="77777777" w:rsidR="00640A88" w:rsidRPr="00640A88" w:rsidRDefault="00640A88" w:rsidP="00640A8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40" w:lineRule="auto"/>
              <w:contextualSpacing w:val="0"/>
              <w:rPr>
                <w:rFonts w:ascii="Cambria" w:hAnsi="Cambria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14:paraId="08D3C043" w14:textId="77777777" w:rsidR="00640A88" w:rsidRPr="00640A88" w:rsidRDefault="00640A88" w:rsidP="00574B4A">
            <w:pPr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640A88">
              <w:rPr>
                <w:rFonts w:ascii="Cambria" w:hAnsi="Cambria" w:cs="Times New Roman"/>
                <w:b/>
                <w:bCs/>
                <w:color w:val="000000" w:themeColor="text1"/>
                <w:lang w:val="en-GB"/>
              </w:rPr>
              <w:t xml:space="preserve">Dr. V. Sathees </w:t>
            </w:r>
            <w:proofErr w:type="spellStart"/>
            <w:r w:rsidRPr="00640A88">
              <w:rPr>
                <w:rFonts w:ascii="Cambria" w:hAnsi="Cambria" w:cs="Times New Roman"/>
                <w:b/>
                <w:bCs/>
                <w:color w:val="000000" w:themeColor="text1"/>
                <w:lang w:val="en-GB"/>
              </w:rPr>
              <w:t>kumar</w:t>
            </w:r>
            <w:proofErr w:type="spellEnd"/>
          </w:p>
        </w:tc>
        <w:tc>
          <w:tcPr>
            <w:tcW w:w="1932" w:type="dxa"/>
          </w:tcPr>
          <w:p w14:paraId="3E8386BC" w14:textId="77777777" w:rsidR="00640A88" w:rsidRPr="00640A88" w:rsidRDefault="00640A88" w:rsidP="00574B4A">
            <w:pPr>
              <w:rPr>
                <w:rFonts w:ascii="Cambria" w:hAnsi="Cambria" w:cs="Times New Roman"/>
                <w:color w:val="000000" w:themeColor="text1"/>
                <w:lang w:val="en-GB"/>
              </w:rPr>
            </w:pPr>
            <w:proofErr w:type="spellStart"/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>Dr.T</w:t>
            </w:r>
            <w:proofErr w:type="spellEnd"/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 xml:space="preserve">. </w:t>
            </w:r>
            <w:proofErr w:type="gramStart"/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>Subramani ,</w:t>
            </w:r>
            <w:proofErr w:type="gramEnd"/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 xml:space="preserve"> Dr. </w:t>
            </w:r>
            <w:proofErr w:type="spellStart"/>
            <w:proofErr w:type="gramStart"/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>P.Gopinathan</w:t>
            </w:r>
            <w:proofErr w:type="spellEnd"/>
            <w:proofErr w:type="gramEnd"/>
          </w:p>
          <w:p w14:paraId="56D49D35" w14:textId="77777777" w:rsidR="00640A88" w:rsidRPr="00640A88" w:rsidRDefault="00640A88" w:rsidP="00574B4A">
            <w:pPr>
              <w:rPr>
                <w:rFonts w:ascii="Cambria" w:hAnsi="Cambria" w:cs="Times New Roman"/>
                <w:color w:val="000000" w:themeColor="text1"/>
                <w:lang w:val="en-GB"/>
              </w:rPr>
            </w:pPr>
            <w:proofErr w:type="gramStart"/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>Dr .</w:t>
            </w:r>
            <w:proofErr w:type="spellStart"/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>U</w:t>
            </w:r>
            <w:proofErr w:type="gramEnd"/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>.Sathya</w:t>
            </w:r>
            <w:proofErr w:type="spellEnd"/>
          </w:p>
        </w:tc>
        <w:tc>
          <w:tcPr>
            <w:tcW w:w="1510" w:type="dxa"/>
          </w:tcPr>
          <w:p w14:paraId="359FDBF6" w14:textId="77777777" w:rsidR="00640A88" w:rsidRPr="00640A88" w:rsidRDefault="00640A88" w:rsidP="00574B4A">
            <w:pPr>
              <w:rPr>
                <w:rFonts w:ascii="Cambria" w:hAnsi="Cambria" w:cs="Times New Roman"/>
                <w:color w:val="000000" w:themeColor="text1"/>
                <w:lang w:val="en-GB"/>
              </w:rPr>
            </w:pPr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>System and Method for AI Integrated Fluidized Speed Breakers using Geographical Information Technology</w:t>
            </w:r>
          </w:p>
        </w:tc>
        <w:tc>
          <w:tcPr>
            <w:tcW w:w="1924" w:type="dxa"/>
          </w:tcPr>
          <w:p w14:paraId="50C640D0" w14:textId="77777777" w:rsidR="00640A88" w:rsidRPr="00640A88" w:rsidRDefault="00640A88" w:rsidP="00574B4A">
            <w:pPr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640A88">
              <w:rPr>
                <w:rFonts w:ascii="Cambria" w:hAnsi="Cambria" w:cs="Times New Roman"/>
                <w:b/>
                <w:bCs/>
                <w:color w:val="000000" w:themeColor="text1"/>
              </w:rPr>
              <w:t>202241063712</w:t>
            </w:r>
          </w:p>
        </w:tc>
        <w:tc>
          <w:tcPr>
            <w:tcW w:w="0" w:type="auto"/>
          </w:tcPr>
          <w:p w14:paraId="60B13A3C" w14:textId="77777777" w:rsidR="00640A88" w:rsidRPr="00640A88" w:rsidRDefault="00640A88" w:rsidP="00574B4A">
            <w:pPr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640A88">
              <w:rPr>
                <w:rFonts w:ascii="Cambria" w:hAnsi="Cambria" w:cs="Times New Roman"/>
                <w:b/>
                <w:bCs/>
                <w:color w:val="000000" w:themeColor="text1"/>
              </w:rPr>
              <w:t>---</w:t>
            </w:r>
          </w:p>
        </w:tc>
        <w:tc>
          <w:tcPr>
            <w:tcW w:w="1530" w:type="dxa"/>
          </w:tcPr>
          <w:p w14:paraId="0A14055D" w14:textId="77777777" w:rsidR="00640A88" w:rsidRPr="00640A88" w:rsidRDefault="00640A88" w:rsidP="00574B4A">
            <w:pPr>
              <w:rPr>
                <w:rFonts w:ascii="Cambria" w:hAnsi="Cambria" w:cs="Times New Roman"/>
                <w:color w:val="000000" w:themeColor="text1"/>
                <w:lang w:val="en-GB"/>
              </w:rPr>
            </w:pPr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 xml:space="preserve">Patent no: 510100, 13 </w:t>
            </w:r>
          </w:p>
          <w:p w14:paraId="3D1E7409" w14:textId="77777777" w:rsidR="00640A88" w:rsidRPr="00640A88" w:rsidRDefault="00640A88" w:rsidP="00574B4A">
            <w:pPr>
              <w:rPr>
                <w:rFonts w:ascii="Cambria" w:hAnsi="Cambria" w:cs="Times New Roman"/>
                <w:color w:val="000000" w:themeColor="text1"/>
                <w:lang w:val="en-GB"/>
              </w:rPr>
            </w:pPr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>13.02.2024</w:t>
            </w:r>
          </w:p>
          <w:p w14:paraId="54566066" w14:textId="77777777" w:rsidR="00640A88" w:rsidRPr="00640A88" w:rsidRDefault="00640A88" w:rsidP="00574B4A">
            <w:pPr>
              <w:rPr>
                <w:rFonts w:ascii="Cambria" w:hAnsi="Cambria" w:cs="Times New Roman"/>
                <w:color w:val="000000" w:themeColor="text1"/>
                <w:lang w:val="en-GB"/>
              </w:rPr>
            </w:pPr>
          </w:p>
        </w:tc>
      </w:tr>
      <w:tr w:rsidR="00640A88" w:rsidRPr="00640A88" w14:paraId="544328B4" w14:textId="77777777" w:rsidTr="00574B4A">
        <w:tc>
          <w:tcPr>
            <w:tcW w:w="720" w:type="dxa"/>
          </w:tcPr>
          <w:p w14:paraId="3FEDE84D" w14:textId="77777777" w:rsidR="00640A88" w:rsidRPr="00640A88" w:rsidRDefault="00640A88" w:rsidP="00640A8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40" w:lineRule="auto"/>
              <w:contextualSpacing w:val="0"/>
              <w:rPr>
                <w:rFonts w:ascii="Cambria" w:hAnsi="Cambria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14:paraId="24F5A84B" w14:textId="77777777" w:rsidR="00640A88" w:rsidRPr="00640A88" w:rsidRDefault="00640A88" w:rsidP="00574B4A">
            <w:pPr>
              <w:rPr>
                <w:rFonts w:ascii="Cambria" w:hAnsi="Cambria" w:cs="Times New Roman"/>
                <w:b/>
                <w:bCs/>
                <w:color w:val="000000" w:themeColor="text1"/>
                <w:lang w:val="en-GB"/>
              </w:rPr>
            </w:pPr>
            <w:proofErr w:type="spellStart"/>
            <w:proofErr w:type="gramStart"/>
            <w:r w:rsidRPr="00640A88">
              <w:rPr>
                <w:rFonts w:ascii="Cambria" w:hAnsi="Cambria" w:cs="Times New Roman"/>
                <w:b/>
                <w:bCs/>
                <w:color w:val="000000" w:themeColor="text1"/>
                <w:lang w:val="en-GB"/>
              </w:rPr>
              <w:t>R.Chithra</w:t>
            </w:r>
            <w:proofErr w:type="spellEnd"/>
            <w:proofErr w:type="gramEnd"/>
          </w:p>
        </w:tc>
        <w:tc>
          <w:tcPr>
            <w:tcW w:w="1932" w:type="dxa"/>
          </w:tcPr>
          <w:p w14:paraId="7F46024F" w14:textId="77777777" w:rsidR="00640A88" w:rsidRPr="00640A88" w:rsidRDefault="00640A88" w:rsidP="00574B4A">
            <w:pPr>
              <w:rPr>
                <w:rFonts w:ascii="Cambria" w:hAnsi="Cambria" w:cs="Times New Roman"/>
                <w:color w:val="000000" w:themeColor="text1"/>
                <w:lang w:val="en-GB"/>
              </w:rPr>
            </w:pPr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>E. Yazhini</w:t>
            </w:r>
          </w:p>
        </w:tc>
        <w:tc>
          <w:tcPr>
            <w:tcW w:w="1510" w:type="dxa"/>
          </w:tcPr>
          <w:p w14:paraId="3BD39253" w14:textId="77777777" w:rsidR="00640A88" w:rsidRPr="00640A88" w:rsidRDefault="00640A88" w:rsidP="00574B4A">
            <w:pPr>
              <w:rPr>
                <w:rFonts w:ascii="Cambria" w:hAnsi="Cambria" w:cs="Times New Roman"/>
                <w:color w:val="000000" w:themeColor="text1"/>
                <w:lang w:val="en-GB"/>
              </w:rPr>
            </w:pPr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 xml:space="preserve">A </w:t>
            </w:r>
            <w:proofErr w:type="gramStart"/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>three layer</w:t>
            </w:r>
            <w:proofErr w:type="gramEnd"/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 xml:space="preserve"> Fiber Reinforced Graded Concrete for Pipes with Enhanced Durability and Strength</w:t>
            </w:r>
          </w:p>
        </w:tc>
        <w:tc>
          <w:tcPr>
            <w:tcW w:w="1924" w:type="dxa"/>
          </w:tcPr>
          <w:p w14:paraId="3EA15D48" w14:textId="77777777" w:rsidR="00640A88" w:rsidRPr="00640A88" w:rsidRDefault="00640A88" w:rsidP="00574B4A">
            <w:pPr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640A88">
              <w:rPr>
                <w:rFonts w:ascii="Cambria" w:hAnsi="Cambria" w:cs="Times New Roman"/>
                <w:b/>
                <w:bCs/>
                <w:color w:val="000000" w:themeColor="text1"/>
              </w:rPr>
              <w:t>202241075391</w:t>
            </w:r>
          </w:p>
        </w:tc>
        <w:tc>
          <w:tcPr>
            <w:tcW w:w="0" w:type="auto"/>
          </w:tcPr>
          <w:p w14:paraId="4F8478E9" w14:textId="77777777" w:rsidR="00640A88" w:rsidRPr="00640A88" w:rsidRDefault="00640A88" w:rsidP="00574B4A">
            <w:pPr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640A88">
              <w:rPr>
                <w:rFonts w:ascii="Cambria" w:hAnsi="Cambria" w:cs="Times New Roman"/>
                <w:b/>
                <w:bCs/>
                <w:color w:val="000000" w:themeColor="text1"/>
              </w:rPr>
              <w:t>---</w:t>
            </w:r>
          </w:p>
        </w:tc>
        <w:tc>
          <w:tcPr>
            <w:tcW w:w="1530" w:type="dxa"/>
          </w:tcPr>
          <w:p w14:paraId="281F4FBF" w14:textId="77777777" w:rsidR="00640A88" w:rsidRPr="00640A88" w:rsidRDefault="00640A88" w:rsidP="00574B4A">
            <w:pPr>
              <w:rPr>
                <w:rFonts w:ascii="Cambria" w:hAnsi="Cambria" w:cs="Times New Roman"/>
                <w:color w:val="000000" w:themeColor="text1"/>
                <w:lang w:val="en-GB"/>
              </w:rPr>
            </w:pPr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>Patent no :529287,20 March 2024</w:t>
            </w:r>
          </w:p>
        </w:tc>
      </w:tr>
      <w:tr w:rsidR="00640A88" w:rsidRPr="00640A88" w14:paraId="64372C8F" w14:textId="77777777" w:rsidTr="00574B4A">
        <w:tc>
          <w:tcPr>
            <w:tcW w:w="720" w:type="dxa"/>
          </w:tcPr>
          <w:p w14:paraId="2F7D64D2" w14:textId="77777777" w:rsidR="00640A88" w:rsidRPr="00640A88" w:rsidRDefault="00640A88" w:rsidP="00640A8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40" w:lineRule="auto"/>
              <w:contextualSpacing w:val="0"/>
              <w:rPr>
                <w:rFonts w:ascii="Cambria" w:hAnsi="Cambria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14:paraId="7891A78C" w14:textId="77777777" w:rsidR="00640A88" w:rsidRPr="00640A88" w:rsidRDefault="00640A88" w:rsidP="00574B4A">
            <w:pPr>
              <w:rPr>
                <w:rFonts w:ascii="Cambria" w:hAnsi="Cambria" w:cs="Times New Roman"/>
                <w:b/>
                <w:bCs/>
                <w:color w:val="000000" w:themeColor="text1"/>
                <w:lang w:val="en-GB"/>
              </w:rPr>
            </w:pPr>
            <w:r w:rsidRPr="00640A88">
              <w:rPr>
                <w:rFonts w:ascii="Cambria" w:hAnsi="Cambria" w:cs="Times New Roman"/>
                <w:b/>
                <w:bCs/>
                <w:color w:val="000000" w:themeColor="text1"/>
                <w:lang w:val="en-GB"/>
              </w:rPr>
              <w:t>Mrs. C. Bharathi</w:t>
            </w:r>
          </w:p>
        </w:tc>
        <w:tc>
          <w:tcPr>
            <w:tcW w:w="1932" w:type="dxa"/>
          </w:tcPr>
          <w:p w14:paraId="06D5AF35" w14:textId="77777777" w:rsidR="00640A88" w:rsidRPr="00640A88" w:rsidRDefault="00640A88" w:rsidP="00574B4A">
            <w:pPr>
              <w:rPr>
                <w:rFonts w:ascii="Cambria" w:hAnsi="Cambria" w:cs="Times New Roman"/>
                <w:color w:val="000000" w:themeColor="text1"/>
                <w:lang w:val="en-GB"/>
              </w:rPr>
            </w:pPr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>Dr. M. P. Muthuraj</w:t>
            </w:r>
          </w:p>
        </w:tc>
        <w:tc>
          <w:tcPr>
            <w:tcW w:w="1510" w:type="dxa"/>
          </w:tcPr>
          <w:p w14:paraId="4EAF35C8" w14:textId="77777777" w:rsidR="00640A88" w:rsidRPr="00640A88" w:rsidRDefault="00640A88" w:rsidP="00574B4A">
            <w:pPr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 xml:space="preserve">Synthetic aggregate composition </w:t>
            </w:r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lastRenderedPageBreak/>
              <w:t>and method for producing the Synthetic Aggregate”</w:t>
            </w:r>
          </w:p>
          <w:p w14:paraId="32AF15F8" w14:textId="77777777" w:rsidR="00640A88" w:rsidRPr="00640A88" w:rsidRDefault="00640A88" w:rsidP="00574B4A">
            <w:pPr>
              <w:rPr>
                <w:rFonts w:ascii="Cambria" w:hAnsi="Cambria" w:cs="Times New Roman"/>
                <w:color w:val="000000" w:themeColor="text1"/>
                <w:lang w:val="en-GB"/>
              </w:rPr>
            </w:pPr>
          </w:p>
        </w:tc>
        <w:tc>
          <w:tcPr>
            <w:tcW w:w="1924" w:type="dxa"/>
          </w:tcPr>
          <w:p w14:paraId="01EA9C8B" w14:textId="77777777" w:rsidR="00640A88" w:rsidRPr="00640A88" w:rsidRDefault="00640A88" w:rsidP="00574B4A">
            <w:pPr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640A88">
              <w:rPr>
                <w:rFonts w:ascii="Cambria" w:hAnsi="Cambria" w:cs="Times New Roman"/>
                <w:b/>
                <w:bCs/>
                <w:color w:val="000000" w:themeColor="text1"/>
              </w:rPr>
              <w:lastRenderedPageBreak/>
              <w:t>202441039143</w:t>
            </w:r>
          </w:p>
        </w:tc>
        <w:tc>
          <w:tcPr>
            <w:tcW w:w="0" w:type="auto"/>
          </w:tcPr>
          <w:p w14:paraId="208444FC" w14:textId="77777777" w:rsidR="00640A88" w:rsidRPr="00640A88" w:rsidRDefault="00640A88" w:rsidP="00574B4A">
            <w:pPr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640A88">
              <w:rPr>
                <w:rFonts w:ascii="Cambria" w:hAnsi="Cambria" w:cs="Times New Roman"/>
                <w:b/>
                <w:bCs/>
                <w:color w:val="000000" w:themeColor="text1"/>
              </w:rPr>
              <w:t>31.5.24</w:t>
            </w:r>
          </w:p>
        </w:tc>
        <w:tc>
          <w:tcPr>
            <w:tcW w:w="1530" w:type="dxa"/>
          </w:tcPr>
          <w:p w14:paraId="0D572BC7" w14:textId="77777777" w:rsidR="00640A88" w:rsidRPr="00640A88" w:rsidRDefault="00640A88" w:rsidP="00574B4A">
            <w:pPr>
              <w:rPr>
                <w:rFonts w:ascii="Cambria" w:hAnsi="Cambria" w:cs="Times New Roman"/>
                <w:color w:val="000000" w:themeColor="text1"/>
                <w:lang w:val="en-GB"/>
              </w:rPr>
            </w:pPr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>--</w:t>
            </w:r>
          </w:p>
        </w:tc>
      </w:tr>
      <w:tr w:rsidR="00640A88" w:rsidRPr="00640A88" w14:paraId="7162524F" w14:textId="77777777" w:rsidTr="00574B4A">
        <w:tc>
          <w:tcPr>
            <w:tcW w:w="720" w:type="dxa"/>
          </w:tcPr>
          <w:p w14:paraId="33B55DCA" w14:textId="77777777" w:rsidR="00640A88" w:rsidRPr="00640A88" w:rsidRDefault="00640A88" w:rsidP="00640A8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40" w:lineRule="auto"/>
              <w:contextualSpacing w:val="0"/>
              <w:rPr>
                <w:rFonts w:ascii="Cambria" w:hAnsi="Cambria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14:paraId="4FDBE12E" w14:textId="77777777" w:rsidR="00640A88" w:rsidRPr="00640A88" w:rsidRDefault="00640A88" w:rsidP="00574B4A">
            <w:pPr>
              <w:rPr>
                <w:rFonts w:ascii="Cambria" w:hAnsi="Cambria" w:cs="Times New Roman"/>
                <w:b/>
                <w:bCs/>
                <w:color w:val="000000" w:themeColor="text1"/>
                <w:lang w:val="en-GB"/>
              </w:rPr>
            </w:pPr>
            <w:proofErr w:type="spellStart"/>
            <w:r w:rsidRPr="00640A88">
              <w:rPr>
                <w:rFonts w:ascii="Cambria" w:hAnsi="Cambria" w:cs="Times New Roman"/>
                <w:b/>
                <w:bCs/>
                <w:color w:val="000000" w:themeColor="text1"/>
                <w:lang w:val="en-GB"/>
              </w:rPr>
              <w:t>Dr.S</w:t>
            </w:r>
            <w:proofErr w:type="spellEnd"/>
            <w:r w:rsidRPr="00640A88">
              <w:rPr>
                <w:rFonts w:ascii="Cambria" w:hAnsi="Cambria" w:cs="Times New Roman"/>
                <w:b/>
                <w:bCs/>
                <w:color w:val="000000" w:themeColor="text1"/>
                <w:lang w:val="en-GB"/>
              </w:rPr>
              <w:t>. Chithra</w:t>
            </w:r>
          </w:p>
        </w:tc>
        <w:tc>
          <w:tcPr>
            <w:tcW w:w="1932" w:type="dxa"/>
          </w:tcPr>
          <w:p w14:paraId="415A7089" w14:textId="77777777" w:rsidR="00640A88" w:rsidRPr="00640A88" w:rsidRDefault="00640A88" w:rsidP="00574B4A">
            <w:pPr>
              <w:rPr>
                <w:rFonts w:ascii="Cambria" w:hAnsi="Cambria" w:cs="Times New Roman"/>
                <w:color w:val="000000" w:themeColor="text1"/>
                <w:lang w:val="de-AT"/>
              </w:rPr>
            </w:pPr>
            <w:r w:rsidRPr="00640A88">
              <w:rPr>
                <w:rFonts w:ascii="Cambria" w:hAnsi="Cambria" w:cs="Times New Roman"/>
                <w:color w:val="000000" w:themeColor="text1"/>
                <w:lang w:val="de-AT"/>
              </w:rPr>
              <w:t>Dr. Ishan Jha , A. Oorkalan , , G. Naveen kumar ,</w:t>
            </w:r>
          </w:p>
          <w:p w14:paraId="459C14E8" w14:textId="77777777" w:rsidR="00640A88" w:rsidRPr="00640A88" w:rsidRDefault="00640A88" w:rsidP="00574B4A">
            <w:pPr>
              <w:rPr>
                <w:rFonts w:ascii="Cambria" w:hAnsi="Cambria" w:cs="Times New Roman"/>
                <w:color w:val="000000" w:themeColor="text1"/>
                <w:lang w:val="de-AT"/>
              </w:rPr>
            </w:pPr>
            <w:r w:rsidRPr="00640A88">
              <w:rPr>
                <w:rFonts w:ascii="Cambria" w:hAnsi="Cambria" w:cs="Times New Roman"/>
                <w:color w:val="000000" w:themeColor="text1"/>
                <w:lang w:val="de-AT"/>
              </w:rPr>
              <w:t>Shaik Mohammed Imran, Mukund P Chougale, Dr G V V Satyanarayana, Pooja Satale, V. Vamsi Kalyan,</w:t>
            </w:r>
          </w:p>
        </w:tc>
        <w:tc>
          <w:tcPr>
            <w:tcW w:w="1510" w:type="dxa"/>
          </w:tcPr>
          <w:p w14:paraId="0FDAD9A8" w14:textId="77777777" w:rsidR="00640A88" w:rsidRPr="00640A88" w:rsidRDefault="00640A88" w:rsidP="00574B4A">
            <w:pPr>
              <w:rPr>
                <w:rFonts w:ascii="Cambria" w:hAnsi="Cambria" w:cs="Times New Roman"/>
                <w:color w:val="000000" w:themeColor="text1"/>
                <w:lang w:val="en-GB"/>
              </w:rPr>
            </w:pPr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 xml:space="preserve">Aerogels in building </w:t>
            </w:r>
            <w:proofErr w:type="gramStart"/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>design :</w:t>
            </w:r>
            <w:proofErr w:type="gramEnd"/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 xml:space="preserve"> Light weight and insulating structural elements,</w:t>
            </w:r>
          </w:p>
        </w:tc>
        <w:tc>
          <w:tcPr>
            <w:tcW w:w="1924" w:type="dxa"/>
          </w:tcPr>
          <w:p w14:paraId="59DCBF8C" w14:textId="77777777" w:rsidR="00640A88" w:rsidRPr="00640A88" w:rsidRDefault="00640A88" w:rsidP="00574B4A">
            <w:pPr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640A88">
              <w:rPr>
                <w:rFonts w:ascii="Cambria" w:hAnsi="Cambria" w:cs="Times New Roman"/>
                <w:b/>
                <w:bCs/>
                <w:color w:val="000000" w:themeColor="text1"/>
              </w:rPr>
              <w:t>202441075559A</w:t>
            </w:r>
          </w:p>
        </w:tc>
        <w:tc>
          <w:tcPr>
            <w:tcW w:w="0" w:type="auto"/>
          </w:tcPr>
          <w:p w14:paraId="04AD3C93" w14:textId="77777777" w:rsidR="00640A88" w:rsidRPr="00640A88" w:rsidRDefault="00640A88" w:rsidP="00574B4A">
            <w:pPr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640A88">
              <w:rPr>
                <w:rFonts w:ascii="Cambria" w:hAnsi="Cambria" w:cs="Times New Roman"/>
                <w:b/>
                <w:bCs/>
                <w:color w:val="000000" w:themeColor="text1"/>
              </w:rPr>
              <w:t>18.10.2024</w:t>
            </w:r>
          </w:p>
        </w:tc>
        <w:tc>
          <w:tcPr>
            <w:tcW w:w="1530" w:type="dxa"/>
          </w:tcPr>
          <w:p w14:paraId="04F9774C" w14:textId="77777777" w:rsidR="00640A88" w:rsidRPr="00640A88" w:rsidRDefault="00640A88" w:rsidP="00574B4A">
            <w:pPr>
              <w:rPr>
                <w:rFonts w:ascii="Cambria" w:hAnsi="Cambria" w:cs="Times New Roman"/>
                <w:color w:val="000000" w:themeColor="text1"/>
                <w:lang w:val="en-GB"/>
              </w:rPr>
            </w:pPr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>--</w:t>
            </w:r>
          </w:p>
        </w:tc>
      </w:tr>
      <w:tr w:rsidR="00640A88" w:rsidRPr="00640A88" w14:paraId="29F465CF" w14:textId="77777777" w:rsidTr="00574B4A">
        <w:tc>
          <w:tcPr>
            <w:tcW w:w="720" w:type="dxa"/>
          </w:tcPr>
          <w:p w14:paraId="63FC8746" w14:textId="77777777" w:rsidR="00640A88" w:rsidRPr="00640A88" w:rsidRDefault="00640A88" w:rsidP="00640A8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40" w:lineRule="auto"/>
              <w:contextualSpacing w:val="0"/>
              <w:rPr>
                <w:rFonts w:ascii="Cambria" w:hAnsi="Cambria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14:paraId="69DE7BE4" w14:textId="77777777" w:rsidR="00640A88" w:rsidRPr="00640A88" w:rsidRDefault="00640A88" w:rsidP="00574B4A">
            <w:pPr>
              <w:rPr>
                <w:rFonts w:ascii="Cambria" w:hAnsi="Cambria" w:cs="Times New Roman"/>
                <w:b/>
                <w:bCs/>
                <w:color w:val="000000" w:themeColor="text1"/>
                <w:lang w:val="en-GB"/>
              </w:rPr>
            </w:pPr>
            <w:r w:rsidRPr="00640A88">
              <w:rPr>
                <w:rFonts w:ascii="Cambria" w:hAnsi="Cambria" w:cs="Times New Roman"/>
                <w:b/>
                <w:bCs/>
                <w:color w:val="000000" w:themeColor="text1"/>
                <w:lang w:val="en-GB"/>
              </w:rPr>
              <w:t>Dr. R. Thenmozhi</w:t>
            </w:r>
          </w:p>
        </w:tc>
        <w:tc>
          <w:tcPr>
            <w:tcW w:w="1932" w:type="dxa"/>
          </w:tcPr>
          <w:p w14:paraId="1743D683" w14:textId="77777777" w:rsidR="00640A88" w:rsidRPr="00640A88" w:rsidRDefault="00640A88" w:rsidP="00574B4A">
            <w:pPr>
              <w:rPr>
                <w:rFonts w:ascii="Cambria" w:hAnsi="Cambria" w:cs="Times New Roman"/>
                <w:color w:val="000000" w:themeColor="text1"/>
                <w:lang w:val="en-GB"/>
              </w:rPr>
            </w:pPr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>N. Mareeswari Andal</w:t>
            </w:r>
          </w:p>
        </w:tc>
        <w:tc>
          <w:tcPr>
            <w:tcW w:w="1510" w:type="dxa"/>
          </w:tcPr>
          <w:p w14:paraId="20891CA9" w14:textId="77777777" w:rsidR="00640A88" w:rsidRPr="00640A88" w:rsidRDefault="00640A88" w:rsidP="00574B4A">
            <w:pPr>
              <w:rPr>
                <w:rFonts w:ascii="Cambria" w:hAnsi="Cambria" w:cs="Times New Roman"/>
                <w:color w:val="000000" w:themeColor="text1"/>
                <w:lang w:val="en-GB"/>
              </w:rPr>
            </w:pPr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 xml:space="preserve">Functionally graded </w:t>
            </w:r>
            <w:proofErr w:type="gramStart"/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>concrete  (</w:t>
            </w:r>
            <w:proofErr w:type="gramEnd"/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 xml:space="preserve">FGC) incorporating </w:t>
            </w:r>
            <w:proofErr w:type="spellStart"/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>Flyash</w:t>
            </w:r>
            <w:proofErr w:type="spellEnd"/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 xml:space="preserve"> and </w:t>
            </w:r>
            <w:proofErr w:type="spellStart"/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>Recronfibers</w:t>
            </w:r>
            <w:proofErr w:type="spellEnd"/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 xml:space="preserve"> for enhanced structural performance and sustainability</w:t>
            </w:r>
          </w:p>
        </w:tc>
        <w:tc>
          <w:tcPr>
            <w:tcW w:w="1924" w:type="dxa"/>
          </w:tcPr>
          <w:p w14:paraId="471D344B" w14:textId="77777777" w:rsidR="00640A88" w:rsidRPr="00640A88" w:rsidRDefault="00640A88" w:rsidP="00574B4A">
            <w:pPr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640A88">
              <w:rPr>
                <w:rFonts w:ascii="Cambria" w:hAnsi="Cambria" w:cs="Times New Roman"/>
                <w:b/>
                <w:bCs/>
                <w:color w:val="000000" w:themeColor="text1"/>
              </w:rPr>
              <w:t>202441096899</w:t>
            </w:r>
          </w:p>
        </w:tc>
        <w:tc>
          <w:tcPr>
            <w:tcW w:w="0" w:type="auto"/>
          </w:tcPr>
          <w:p w14:paraId="466C043A" w14:textId="77777777" w:rsidR="00640A88" w:rsidRPr="00640A88" w:rsidRDefault="00640A88" w:rsidP="00574B4A">
            <w:pPr>
              <w:rPr>
                <w:rFonts w:ascii="Cambria" w:hAnsi="Cambria" w:cs="Times New Roman"/>
                <w:color w:val="000000" w:themeColor="text1"/>
                <w:lang w:val="en-GB"/>
              </w:rPr>
            </w:pPr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>13.12.2024</w:t>
            </w:r>
          </w:p>
        </w:tc>
        <w:tc>
          <w:tcPr>
            <w:tcW w:w="1530" w:type="dxa"/>
          </w:tcPr>
          <w:p w14:paraId="38EAFCE3" w14:textId="77777777" w:rsidR="00640A88" w:rsidRPr="00640A88" w:rsidRDefault="00640A88" w:rsidP="00574B4A">
            <w:pPr>
              <w:rPr>
                <w:rFonts w:ascii="Cambria" w:hAnsi="Cambria" w:cs="Times New Roman"/>
                <w:color w:val="000000" w:themeColor="text1"/>
                <w:lang w:val="en-GB"/>
              </w:rPr>
            </w:pPr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>----</w:t>
            </w:r>
          </w:p>
        </w:tc>
      </w:tr>
      <w:tr w:rsidR="00640A88" w:rsidRPr="00640A88" w14:paraId="3BCB939C" w14:textId="77777777" w:rsidTr="00574B4A">
        <w:tc>
          <w:tcPr>
            <w:tcW w:w="720" w:type="dxa"/>
          </w:tcPr>
          <w:p w14:paraId="1FF28BC5" w14:textId="77777777" w:rsidR="00640A88" w:rsidRPr="00640A88" w:rsidRDefault="00640A88" w:rsidP="00640A8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40" w:lineRule="auto"/>
              <w:contextualSpacing w:val="0"/>
              <w:rPr>
                <w:rFonts w:ascii="Cambria" w:hAnsi="Cambria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14:paraId="36E8C8AD" w14:textId="77777777" w:rsidR="00640A88" w:rsidRPr="00640A88" w:rsidRDefault="00640A88" w:rsidP="00574B4A">
            <w:pPr>
              <w:rPr>
                <w:rFonts w:ascii="Cambria" w:hAnsi="Cambria" w:cs="Times New Roman"/>
                <w:b/>
                <w:bCs/>
                <w:color w:val="000000" w:themeColor="text1"/>
                <w:lang w:val="en-GB"/>
              </w:rPr>
            </w:pPr>
            <w:r w:rsidRPr="00640A88">
              <w:rPr>
                <w:rFonts w:ascii="Cambria" w:hAnsi="Cambria" w:cs="Times New Roman"/>
                <w:b/>
                <w:bCs/>
                <w:color w:val="000000" w:themeColor="text1"/>
                <w:lang w:val="en-GB"/>
              </w:rPr>
              <w:t>Dr. R. Thenmozhi</w:t>
            </w:r>
          </w:p>
        </w:tc>
        <w:tc>
          <w:tcPr>
            <w:tcW w:w="1932" w:type="dxa"/>
          </w:tcPr>
          <w:p w14:paraId="1B6772F6" w14:textId="77777777" w:rsidR="00640A88" w:rsidRPr="00640A88" w:rsidRDefault="00640A88" w:rsidP="00574B4A">
            <w:pPr>
              <w:rPr>
                <w:rFonts w:ascii="Cambria" w:hAnsi="Cambria" w:cs="Times New Roman"/>
                <w:color w:val="000000" w:themeColor="text1"/>
                <w:lang w:val="en-GB"/>
              </w:rPr>
            </w:pPr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 xml:space="preserve">Dr. </w:t>
            </w:r>
            <w:proofErr w:type="spellStart"/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>V.</w:t>
            </w:r>
            <w:proofErr w:type="gramStart"/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>P.Dhanapriya</w:t>
            </w:r>
            <w:proofErr w:type="spellEnd"/>
            <w:proofErr w:type="gramEnd"/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>, Ramaiah Prakash, Ranjith babu B, Mareeswari Andal</w:t>
            </w:r>
          </w:p>
        </w:tc>
        <w:tc>
          <w:tcPr>
            <w:tcW w:w="1510" w:type="dxa"/>
          </w:tcPr>
          <w:p w14:paraId="6AB2003C" w14:textId="77777777" w:rsidR="00640A88" w:rsidRPr="00640A88" w:rsidRDefault="00640A88" w:rsidP="00574B4A">
            <w:pPr>
              <w:rPr>
                <w:rFonts w:ascii="Cambria" w:hAnsi="Cambria" w:cs="Times New Roman"/>
                <w:color w:val="000000" w:themeColor="text1"/>
                <w:lang w:val="en-GB"/>
              </w:rPr>
            </w:pPr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 xml:space="preserve">Durability Properties of Quaternary Blended </w:t>
            </w:r>
            <w:proofErr w:type="gramStart"/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>High Performance</w:t>
            </w:r>
            <w:proofErr w:type="gramEnd"/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 xml:space="preserve"> Concrete</w:t>
            </w:r>
          </w:p>
        </w:tc>
        <w:tc>
          <w:tcPr>
            <w:tcW w:w="1924" w:type="dxa"/>
          </w:tcPr>
          <w:p w14:paraId="49BFF8D4" w14:textId="77777777" w:rsidR="00640A88" w:rsidRPr="00640A88" w:rsidRDefault="00640A88" w:rsidP="00574B4A">
            <w:pPr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640A88">
              <w:rPr>
                <w:rFonts w:ascii="Cambria" w:hAnsi="Cambria" w:cs="Times New Roman"/>
                <w:b/>
                <w:bCs/>
                <w:color w:val="000000" w:themeColor="text1"/>
              </w:rPr>
              <w:t>202541005094</w:t>
            </w:r>
          </w:p>
        </w:tc>
        <w:tc>
          <w:tcPr>
            <w:tcW w:w="0" w:type="auto"/>
          </w:tcPr>
          <w:p w14:paraId="64B9C098" w14:textId="77777777" w:rsidR="00640A88" w:rsidRPr="00640A88" w:rsidRDefault="00640A88" w:rsidP="00574B4A">
            <w:pPr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640A88">
              <w:rPr>
                <w:rFonts w:ascii="Cambria" w:hAnsi="Cambria" w:cs="Times New Roman"/>
                <w:b/>
                <w:bCs/>
                <w:color w:val="000000" w:themeColor="text1"/>
              </w:rPr>
              <w:t>22.01.2025</w:t>
            </w:r>
          </w:p>
        </w:tc>
        <w:tc>
          <w:tcPr>
            <w:tcW w:w="1530" w:type="dxa"/>
          </w:tcPr>
          <w:p w14:paraId="451E706B" w14:textId="77777777" w:rsidR="00640A88" w:rsidRPr="00640A88" w:rsidRDefault="00640A88" w:rsidP="00574B4A">
            <w:pPr>
              <w:rPr>
                <w:rFonts w:ascii="Cambria" w:hAnsi="Cambria" w:cs="Times New Roman"/>
                <w:color w:val="000000" w:themeColor="text1"/>
                <w:lang w:val="en-GB"/>
              </w:rPr>
            </w:pPr>
            <w:r w:rsidRPr="00640A88">
              <w:rPr>
                <w:rFonts w:ascii="Cambria" w:hAnsi="Cambria" w:cs="Times New Roman"/>
                <w:color w:val="000000" w:themeColor="text1"/>
                <w:lang w:val="en-GB"/>
              </w:rPr>
              <w:t>--</w:t>
            </w:r>
          </w:p>
        </w:tc>
      </w:tr>
    </w:tbl>
    <w:p w14:paraId="0BEAA03E" w14:textId="77777777" w:rsidR="00640A88" w:rsidRDefault="00640A88" w:rsidP="00640A88">
      <w:pPr>
        <w:contextualSpacing/>
        <w:jc w:val="both"/>
        <w:rPr>
          <w:rFonts w:ascii="Cambria" w:hAnsi="Cambria" w:cs="Times New Roman"/>
          <w:lang w:val="en-GB"/>
        </w:rPr>
      </w:pPr>
    </w:p>
    <w:p w14:paraId="43121276" w14:textId="77777777" w:rsidR="00640A88" w:rsidRDefault="00640A88" w:rsidP="00640A88">
      <w:pPr>
        <w:contextualSpacing/>
        <w:jc w:val="both"/>
        <w:rPr>
          <w:rFonts w:ascii="Cambria" w:hAnsi="Cambria" w:cs="Times New Roman"/>
          <w:lang w:val="en-GB"/>
        </w:rPr>
      </w:pPr>
    </w:p>
    <w:p w14:paraId="48F8446A" w14:textId="77777777" w:rsidR="00B27D42" w:rsidRDefault="00B27D42"/>
    <w:sectPr w:rsidR="00B27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D269D"/>
    <w:multiLevelType w:val="hybridMultilevel"/>
    <w:tmpl w:val="7B4ED09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D5FA0"/>
    <w:multiLevelType w:val="hybridMultilevel"/>
    <w:tmpl w:val="EED8955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501427">
    <w:abstractNumId w:val="0"/>
  </w:num>
  <w:num w:numId="2" w16cid:durableId="1747848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O1MDC0MDSzNDE2MDFW0lEKTi0uzszPAykwrAUAIpJ43iwAAAA="/>
  </w:docVars>
  <w:rsids>
    <w:rsidRoot w:val="00B27D42"/>
    <w:rsid w:val="0024216C"/>
    <w:rsid w:val="00640A88"/>
    <w:rsid w:val="00B2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467FCC-01CE-4A7C-9241-56A93985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A8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7D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D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D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27D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D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D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D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D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D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D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D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D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D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D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D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D4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99"/>
    <w:qFormat/>
    <w:rsid w:val="00640A88"/>
    <w:pPr>
      <w:spacing w:after="0" w:line="240" w:lineRule="auto"/>
    </w:pPr>
    <w:rPr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NIRMAL SNEHA</dc:creator>
  <cp:keywords/>
  <dc:description/>
  <cp:lastModifiedBy>NIRMAL SNEHA</cp:lastModifiedBy>
  <cp:revision>2</cp:revision>
  <dcterms:created xsi:type="dcterms:W3CDTF">2025-11-02T18:02:00Z</dcterms:created>
  <dcterms:modified xsi:type="dcterms:W3CDTF">2025-11-02T18:03:00Z</dcterms:modified>
</cp:coreProperties>
</file>