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D" w:rsidRDefault="00A0112B" w:rsidP="00A0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NPTEL online course completed by Students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52"/>
        <w:gridCol w:w="2753"/>
        <w:gridCol w:w="3150"/>
        <w:gridCol w:w="1715"/>
        <w:gridCol w:w="1150"/>
      </w:tblGrid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proofErr w:type="spellStart"/>
            <w:r w:rsidRPr="00C4114A">
              <w:rPr>
                <w:rFonts w:ascii="Cambria" w:eastAsia="Times New Roman" w:hAnsi="Cambria" w:cs="Arial"/>
                <w:b/>
                <w:bCs/>
              </w:rPr>
              <w:t>SI.No</w:t>
            </w:r>
            <w:proofErr w:type="spellEnd"/>
          </w:p>
        </w:tc>
        <w:tc>
          <w:tcPr>
            <w:tcW w:w="2753" w:type="dxa"/>
            <w:vAlign w:val="bottom"/>
            <w:hideMark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C4114A">
              <w:rPr>
                <w:rFonts w:ascii="Cambria" w:eastAsia="Times New Roman" w:hAnsi="Cambria" w:cs="Arial"/>
                <w:b/>
                <w:bCs/>
              </w:rPr>
              <w:t>Name of the student</w:t>
            </w:r>
          </w:p>
        </w:tc>
        <w:tc>
          <w:tcPr>
            <w:tcW w:w="3150" w:type="dxa"/>
            <w:vAlign w:val="bottom"/>
            <w:hideMark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C4114A">
              <w:rPr>
                <w:rFonts w:ascii="Cambria" w:eastAsia="Times New Roman" w:hAnsi="Cambria" w:cs="Arial"/>
                <w:b/>
                <w:bCs/>
              </w:rPr>
              <w:t>Name of the course</w:t>
            </w:r>
          </w:p>
        </w:tc>
        <w:tc>
          <w:tcPr>
            <w:tcW w:w="1715" w:type="dxa"/>
            <w:vAlign w:val="bottom"/>
            <w:hideMark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C4114A">
              <w:rPr>
                <w:rFonts w:ascii="Cambria" w:eastAsia="Times New Roman" w:hAnsi="Cambria" w:cs="Arial"/>
                <w:b/>
                <w:bCs/>
              </w:rPr>
              <w:t>Period</w:t>
            </w:r>
          </w:p>
        </w:tc>
        <w:tc>
          <w:tcPr>
            <w:tcW w:w="1150" w:type="dxa"/>
            <w:vAlign w:val="bottom"/>
            <w:hideMark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C4114A">
              <w:rPr>
                <w:rFonts w:ascii="Cambria" w:eastAsia="Times New Roman" w:hAnsi="Cambria" w:cs="Arial"/>
                <w:b/>
                <w:bCs/>
              </w:rPr>
              <w:t>Duration</w:t>
            </w:r>
          </w:p>
        </w:tc>
      </w:tr>
      <w:tr w:rsidR="00A0112B" w:rsidRPr="008F56E0" w:rsidTr="009E2067">
        <w:trPr>
          <w:trHeight w:val="576"/>
        </w:trPr>
        <w:tc>
          <w:tcPr>
            <w:tcW w:w="9720" w:type="dxa"/>
            <w:gridSpan w:val="5"/>
            <w:vAlign w:val="bottom"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39231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Academic Year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2 - 2023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center"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753" w:type="dxa"/>
            <w:vAlign w:val="center"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Elanchozhan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T</w:t>
            </w:r>
          </w:p>
        </w:tc>
        <w:tc>
          <w:tcPr>
            <w:tcW w:w="3150" w:type="dxa"/>
            <w:vAlign w:val="center"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Digital Circuits</w:t>
            </w:r>
          </w:p>
        </w:tc>
        <w:tc>
          <w:tcPr>
            <w:tcW w:w="1715" w:type="dxa"/>
            <w:vAlign w:val="center"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– Oct 2022</w:t>
            </w:r>
          </w:p>
        </w:tc>
        <w:tc>
          <w:tcPr>
            <w:tcW w:w="1150" w:type="dxa"/>
            <w:vAlign w:val="center"/>
          </w:tcPr>
          <w:p w:rsidR="00A0112B" w:rsidRPr="00C4114A" w:rsidRDefault="00A0112B" w:rsidP="009E2067">
            <w:pPr>
              <w:jc w:val="center"/>
              <w:rPr>
                <w:rFonts w:ascii="Cambria" w:eastAsia="Times New Roman" w:hAnsi="Cambria" w:cs="Arial"/>
                <w:b/>
                <w:bCs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720" w:type="dxa"/>
            <w:gridSpan w:val="5"/>
            <w:vAlign w:val="bottom"/>
            <w:hideMark/>
          </w:tcPr>
          <w:p w:rsidR="00A0112B" w:rsidRPr="00392315" w:rsidRDefault="00A0112B" w:rsidP="009E20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</w:pPr>
            <w:r w:rsidRPr="0039231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Academic Year 2023 - 2024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Nanditha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C B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</w:t>
            </w: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Padma </w:t>
            </w: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Priya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R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E7D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PeriyaPandi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7E7D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Premalakshmi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73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Priyadharshini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A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73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Rajeshwari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K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Ravikrishnan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N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Rithanya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 S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Samyukta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K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Sasmita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V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Soundharya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K M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Srinidhi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V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Suba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V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Sundara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Peru </w:t>
            </w: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Vazhuthi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N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Swathika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Thanu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 B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Uma </w:t>
            </w: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Neelavathi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Vahini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B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666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Sustainable Architecture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Jul - Oct 2023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12 week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19</w:t>
            </w:r>
          </w:p>
        </w:tc>
        <w:tc>
          <w:tcPr>
            <w:tcW w:w="2753" w:type="dxa"/>
            <w:vAlign w:val="bottom"/>
            <w:hideMark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Nandhitha</w:t>
            </w:r>
            <w:proofErr w:type="spellEnd"/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C</w:t>
            </w:r>
          </w:p>
        </w:tc>
        <w:tc>
          <w:tcPr>
            <w:tcW w:w="3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R</w:t>
            </w:r>
            <w:r w:rsidRPr="008F56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emote sensing and GIS for rural development</w:t>
            </w:r>
          </w:p>
        </w:tc>
        <w:tc>
          <w:tcPr>
            <w:tcW w:w="1715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 - Apr 2024</w:t>
            </w:r>
          </w:p>
        </w:tc>
        <w:tc>
          <w:tcPr>
            <w:tcW w:w="1150" w:type="dxa"/>
            <w:vAlign w:val="bottom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8F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week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720" w:type="dxa"/>
            <w:gridSpan w:val="5"/>
            <w:vAlign w:val="bottom"/>
          </w:tcPr>
          <w:p w:rsidR="00A0112B" w:rsidRPr="008F56E0" w:rsidRDefault="00A0112B" w:rsidP="009E20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31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IN"/>
              </w:rPr>
              <w:t>Academic Year 2024 - 2025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Align w:val="bottom"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753" w:type="dxa"/>
            <w:vAlign w:val="bottom"/>
          </w:tcPr>
          <w:p w:rsidR="00A0112B" w:rsidRPr="008F56E0" w:rsidRDefault="00A0112B" w:rsidP="009E20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Theme="majorHAnsi" w:hAnsiTheme="majorHAnsi"/>
              </w:rPr>
              <w:t>SuhailAkthar</w:t>
            </w:r>
            <w:proofErr w:type="spellEnd"/>
          </w:p>
        </w:tc>
        <w:tc>
          <w:tcPr>
            <w:tcW w:w="3150" w:type="dxa"/>
            <w:vAlign w:val="bottom"/>
          </w:tcPr>
          <w:p w:rsidR="00A0112B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Theme="majorHAnsi" w:hAnsiTheme="majorHAnsi"/>
              </w:rPr>
              <w:t>Ground improvement</w:t>
            </w:r>
          </w:p>
        </w:tc>
        <w:tc>
          <w:tcPr>
            <w:tcW w:w="1715" w:type="dxa"/>
            <w:vAlign w:val="bottom"/>
          </w:tcPr>
          <w:p w:rsidR="00A0112B" w:rsidRPr="008F56E0" w:rsidRDefault="00A0112B" w:rsidP="009E20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Jul – Oct 2024</w:t>
            </w:r>
          </w:p>
        </w:tc>
        <w:tc>
          <w:tcPr>
            <w:tcW w:w="1150" w:type="dxa"/>
            <w:vAlign w:val="bottom"/>
          </w:tcPr>
          <w:p w:rsidR="00A0112B" w:rsidRPr="008F56E0" w:rsidRDefault="00A0112B" w:rsidP="009E20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weeks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Merge w:val="restart"/>
            <w:vAlign w:val="center"/>
            <w:hideMark/>
          </w:tcPr>
          <w:p w:rsidR="00A0112B" w:rsidRPr="008F56E0" w:rsidRDefault="00A0112B" w:rsidP="009E20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753" w:type="dxa"/>
            <w:vMerge w:val="restart"/>
            <w:vAlign w:val="center"/>
            <w:hideMark/>
          </w:tcPr>
          <w:p w:rsidR="00A0112B" w:rsidRPr="00C40F08" w:rsidRDefault="00A0112B" w:rsidP="009E2067">
            <w:pPr>
              <w:rPr>
                <w:rFonts w:asciiTheme="majorHAnsi" w:hAnsiTheme="majorHAnsi"/>
              </w:rPr>
            </w:pPr>
            <w:proofErr w:type="spellStart"/>
            <w:r w:rsidRPr="00C40F08">
              <w:rPr>
                <w:rFonts w:asciiTheme="majorHAnsi" w:hAnsiTheme="majorHAnsi"/>
              </w:rPr>
              <w:t>Divin</w:t>
            </w:r>
            <w:proofErr w:type="spellEnd"/>
            <w:r w:rsidRPr="00C40F08">
              <w:rPr>
                <w:rFonts w:asciiTheme="majorHAnsi" w:hAnsiTheme="majorHAnsi"/>
              </w:rPr>
              <w:t xml:space="preserve">  S V</w:t>
            </w:r>
          </w:p>
        </w:tc>
        <w:tc>
          <w:tcPr>
            <w:tcW w:w="3150" w:type="dxa"/>
            <w:vAlign w:val="bottom"/>
            <w:hideMark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  <w:r w:rsidRPr="00C40F08">
              <w:rPr>
                <w:rFonts w:asciiTheme="majorHAnsi" w:hAnsiTheme="majorHAnsi"/>
              </w:rPr>
              <w:t>Fluid Mechanics</w:t>
            </w:r>
          </w:p>
        </w:tc>
        <w:tc>
          <w:tcPr>
            <w:tcW w:w="1715" w:type="dxa"/>
            <w:vAlign w:val="bottom"/>
            <w:hideMark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  <w:r w:rsidRPr="00C40F08">
              <w:rPr>
                <w:rFonts w:asciiTheme="majorHAnsi" w:hAnsiTheme="majorHAnsi"/>
              </w:rPr>
              <w:t>July – October 2024</w:t>
            </w:r>
          </w:p>
        </w:tc>
        <w:tc>
          <w:tcPr>
            <w:tcW w:w="1150" w:type="dxa"/>
            <w:vAlign w:val="bottom"/>
            <w:hideMark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  <w:r w:rsidRPr="008F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week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A0112B" w:rsidRPr="008F56E0" w:rsidTr="009E2067">
        <w:trPr>
          <w:trHeight w:val="576"/>
        </w:trPr>
        <w:tc>
          <w:tcPr>
            <w:tcW w:w="952" w:type="dxa"/>
            <w:vMerge/>
            <w:vAlign w:val="bottom"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53" w:type="dxa"/>
            <w:vMerge/>
            <w:vAlign w:val="bottom"/>
          </w:tcPr>
          <w:p w:rsidR="00A0112B" w:rsidRPr="00C40F08" w:rsidRDefault="00A0112B" w:rsidP="009E2067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vAlign w:val="bottom"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  <w:r w:rsidRPr="00C40F08">
              <w:rPr>
                <w:rFonts w:asciiTheme="majorHAnsi" w:hAnsiTheme="majorHAnsi"/>
              </w:rPr>
              <w:t>Maintenance &amp; Repair of Concrete Structures</w:t>
            </w:r>
          </w:p>
        </w:tc>
        <w:tc>
          <w:tcPr>
            <w:tcW w:w="1715" w:type="dxa"/>
            <w:vAlign w:val="bottom"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  <w:r w:rsidRPr="00C40F08">
              <w:rPr>
                <w:rFonts w:asciiTheme="majorHAnsi" w:hAnsiTheme="majorHAnsi"/>
              </w:rPr>
              <w:t>January – April 2025</w:t>
            </w:r>
          </w:p>
        </w:tc>
        <w:tc>
          <w:tcPr>
            <w:tcW w:w="1150" w:type="dxa"/>
            <w:vAlign w:val="bottom"/>
          </w:tcPr>
          <w:p w:rsidR="00A0112B" w:rsidRPr="00C40F08" w:rsidRDefault="00A0112B" w:rsidP="009E2067">
            <w:pPr>
              <w:jc w:val="center"/>
              <w:rPr>
                <w:rFonts w:asciiTheme="majorHAnsi" w:hAnsiTheme="majorHAnsi"/>
              </w:rPr>
            </w:pPr>
            <w:r w:rsidRPr="008F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week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</w:tbl>
    <w:p w:rsidR="00A0112B" w:rsidRDefault="00A0112B" w:rsidP="00A0112B">
      <w:pPr>
        <w:jc w:val="center"/>
      </w:pPr>
      <w:bookmarkStart w:id="0" w:name="_GoBack"/>
      <w:bookmarkEnd w:id="0"/>
    </w:p>
    <w:sectPr w:rsidR="00A01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2B"/>
    <w:rsid w:val="005D12BD"/>
    <w:rsid w:val="00A0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12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12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2025-11-04T15:24:00Z</dcterms:created>
  <dcterms:modified xsi:type="dcterms:W3CDTF">2025-11-04T15:25:00Z</dcterms:modified>
</cp:coreProperties>
</file>