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5F" w:rsidRPr="001376D9" w:rsidRDefault="00130E5F" w:rsidP="001376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1376D9">
        <w:rPr>
          <w:rFonts w:ascii="Times New Roman" w:hAnsi="Times New Roman" w:cs="Times New Roman"/>
          <w:b/>
          <w:sz w:val="24"/>
          <w:szCs w:val="24"/>
        </w:rPr>
        <w:t>Government College of Technology, Coimbatore – 641 013.</w:t>
      </w:r>
      <w:proofErr w:type="gramEnd"/>
    </w:p>
    <w:p w:rsidR="00130E5F" w:rsidRPr="001376D9" w:rsidRDefault="00130E5F" w:rsidP="001376D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76D9">
        <w:rPr>
          <w:rFonts w:ascii="Times New Roman" w:hAnsi="Times New Roman" w:cs="Times New Roman"/>
          <w:b/>
          <w:i/>
          <w:sz w:val="24"/>
          <w:szCs w:val="24"/>
          <w:u w:val="single"/>
        </w:rPr>
        <w:t>Academic Research</w:t>
      </w:r>
    </w:p>
    <w:p w:rsidR="00AB23DA" w:rsidRPr="001376D9" w:rsidRDefault="00130E5F" w:rsidP="001376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D9">
        <w:rPr>
          <w:rFonts w:ascii="Times New Roman" w:hAnsi="Times New Roman" w:cs="Times New Roman"/>
          <w:b/>
          <w:sz w:val="24"/>
          <w:szCs w:val="24"/>
        </w:rPr>
        <w:t>National Journals – 2014</w:t>
      </w:r>
    </w:p>
    <w:p w:rsidR="00130E5F" w:rsidRPr="001376D9" w:rsidRDefault="00293DA0" w:rsidP="001376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D9">
        <w:rPr>
          <w:rFonts w:ascii="Times New Roman" w:hAnsi="Times New Roman" w:cs="Times New Roman"/>
          <w:b/>
          <w:sz w:val="24"/>
          <w:szCs w:val="24"/>
        </w:rPr>
        <w:t>CIVIL ENGINEERING</w:t>
      </w:r>
    </w:p>
    <w:p w:rsidR="00BA5051" w:rsidRPr="001376D9" w:rsidRDefault="00130E5F" w:rsidP="001376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D9">
        <w:rPr>
          <w:rFonts w:ascii="Times New Roman" w:hAnsi="Times New Roman" w:cs="Times New Roman"/>
          <w:sz w:val="24"/>
          <w:szCs w:val="24"/>
        </w:rPr>
        <w:t xml:space="preserve">K.R. </w:t>
      </w:r>
      <w:proofErr w:type="spellStart"/>
      <w:r w:rsidRPr="001376D9">
        <w:rPr>
          <w:rFonts w:ascii="Times New Roman" w:hAnsi="Times New Roman" w:cs="Times New Roman"/>
          <w:sz w:val="24"/>
          <w:szCs w:val="24"/>
        </w:rPr>
        <w:t>Aswin</w:t>
      </w:r>
      <w:proofErr w:type="spellEnd"/>
      <w:r w:rsidRPr="0013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6D9">
        <w:rPr>
          <w:rFonts w:ascii="Times New Roman" w:hAnsi="Times New Roman" w:cs="Times New Roman"/>
          <w:sz w:val="24"/>
          <w:szCs w:val="24"/>
        </w:rPr>
        <w:t>Sidhaarth</w:t>
      </w:r>
      <w:proofErr w:type="spellEnd"/>
      <w:r w:rsidRPr="001376D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76D9">
        <w:rPr>
          <w:rFonts w:ascii="Times New Roman" w:hAnsi="Times New Roman" w:cs="Times New Roman"/>
          <w:sz w:val="24"/>
          <w:szCs w:val="24"/>
        </w:rPr>
        <w:t>J.Jeyanthi</w:t>
      </w:r>
      <w:proofErr w:type="spellEnd"/>
      <w:r w:rsidRPr="001376D9">
        <w:rPr>
          <w:rFonts w:ascii="Times New Roman" w:hAnsi="Times New Roman" w:cs="Times New Roman"/>
          <w:sz w:val="24"/>
          <w:szCs w:val="24"/>
        </w:rPr>
        <w:t xml:space="preserve"> “Performance Analysis of Lead Removal from Synthetic Wastewater using Cobalt Ferrite </w:t>
      </w:r>
      <w:proofErr w:type="spellStart"/>
      <w:r w:rsidRPr="001376D9">
        <w:rPr>
          <w:rFonts w:ascii="Times New Roman" w:hAnsi="Times New Roman" w:cs="Times New Roman"/>
          <w:sz w:val="24"/>
          <w:szCs w:val="24"/>
        </w:rPr>
        <w:t>Nanoparticle</w:t>
      </w:r>
      <w:proofErr w:type="spellEnd"/>
      <w:r w:rsidRPr="001376D9">
        <w:rPr>
          <w:rFonts w:ascii="Times New Roman" w:hAnsi="Times New Roman" w:cs="Times New Roman"/>
          <w:sz w:val="24"/>
          <w:szCs w:val="24"/>
        </w:rPr>
        <w:t>”, Indian Journal of Environmental Production ,Vol.34 No.3,pg 177-188, 2014.</w:t>
      </w:r>
    </w:p>
    <w:p w:rsidR="00BA5051" w:rsidRDefault="00BA5051" w:rsidP="001376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6D9">
        <w:rPr>
          <w:rFonts w:ascii="Times New Roman" w:hAnsi="Times New Roman" w:cs="Times New Roman"/>
          <w:sz w:val="24"/>
          <w:szCs w:val="24"/>
        </w:rPr>
        <w:t>R.Premsudha</w:t>
      </w:r>
      <w:proofErr w:type="spellEnd"/>
      <w:r w:rsidRPr="00137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6D9">
        <w:rPr>
          <w:rFonts w:ascii="Times New Roman" w:hAnsi="Times New Roman" w:cs="Times New Roman"/>
          <w:sz w:val="24"/>
          <w:szCs w:val="24"/>
        </w:rPr>
        <w:t>R.N.Uma</w:t>
      </w:r>
      <w:proofErr w:type="spellEnd"/>
      <w:r w:rsidRPr="00137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6D9">
        <w:rPr>
          <w:rFonts w:ascii="Times New Roman" w:hAnsi="Times New Roman" w:cs="Times New Roman"/>
          <w:sz w:val="24"/>
          <w:szCs w:val="24"/>
        </w:rPr>
        <w:t>C.Meiaraj</w:t>
      </w:r>
      <w:proofErr w:type="spellEnd"/>
      <w:r w:rsidRPr="001376D9">
        <w:rPr>
          <w:rFonts w:ascii="Times New Roman" w:hAnsi="Times New Roman" w:cs="Times New Roman"/>
          <w:sz w:val="24"/>
          <w:szCs w:val="24"/>
        </w:rPr>
        <w:t xml:space="preserve"> “Impact Assessment of Soil Characteristics in and around </w:t>
      </w:r>
      <w:proofErr w:type="spellStart"/>
      <w:r w:rsidRPr="001376D9">
        <w:rPr>
          <w:rFonts w:ascii="Times New Roman" w:hAnsi="Times New Roman" w:cs="Times New Roman"/>
          <w:sz w:val="24"/>
          <w:szCs w:val="24"/>
        </w:rPr>
        <w:t>vellalore</w:t>
      </w:r>
      <w:proofErr w:type="spellEnd"/>
      <w:r w:rsidRPr="0013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6D9">
        <w:rPr>
          <w:rFonts w:ascii="Times New Roman" w:hAnsi="Times New Roman" w:cs="Times New Roman"/>
          <w:sz w:val="24"/>
          <w:szCs w:val="24"/>
        </w:rPr>
        <w:t>dumpyard</w:t>
      </w:r>
      <w:proofErr w:type="spellEnd"/>
      <w:r w:rsidRPr="001376D9">
        <w:rPr>
          <w:rFonts w:ascii="Times New Roman" w:hAnsi="Times New Roman" w:cs="Times New Roman"/>
          <w:sz w:val="24"/>
          <w:szCs w:val="24"/>
        </w:rPr>
        <w:t xml:space="preserve"> in Coimbatore city, Tamilnadu, Ecology , Environment and Conservation, Issue No.20(3), 2014, 1163-1170.</w:t>
      </w:r>
    </w:p>
    <w:p w:rsidR="001376D9" w:rsidRPr="001376D9" w:rsidRDefault="001376D9" w:rsidP="001376D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1E" w:rsidRDefault="00BB411E" w:rsidP="001376D9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D9">
        <w:rPr>
          <w:rFonts w:ascii="Times New Roman" w:hAnsi="Times New Roman" w:cs="Times New Roman"/>
          <w:b/>
          <w:sz w:val="24"/>
          <w:szCs w:val="24"/>
        </w:rPr>
        <w:t>MECHANICAL ENGINEERING</w:t>
      </w:r>
    </w:p>
    <w:p w:rsidR="001376D9" w:rsidRPr="001376D9" w:rsidRDefault="001376D9" w:rsidP="001376D9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1E" w:rsidRPr="001376D9" w:rsidRDefault="00BB411E" w:rsidP="00137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proofErr w:type="spellStart"/>
      <w:r w:rsidRPr="001376D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B.Rajeswari</w:t>
      </w:r>
      <w:proofErr w:type="spellEnd"/>
      <w:r w:rsidRPr="001376D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 w:rsidRPr="001376D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K.S.Amirthagadeswaran</w:t>
      </w:r>
      <w:proofErr w:type="spellEnd"/>
      <w:r w:rsidRPr="001376D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proofErr w:type="spellStart"/>
      <w:r w:rsidRPr="001376D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S.M.Vadivel</w:t>
      </w:r>
      <w:proofErr w:type="spellEnd"/>
      <w:r w:rsidRPr="001376D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“Investigation of machining parameters in end milling of AISI4340 steel”,  Indian Institution of Industrial Engineering Journal, </w:t>
      </w:r>
      <w:proofErr w:type="spellStart"/>
      <w:r w:rsidRPr="001376D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Vol</w:t>
      </w:r>
      <w:proofErr w:type="spellEnd"/>
      <w:r w:rsidRPr="001376D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VII, Issue No.10, October 2014, ISSN:0970-2555</w:t>
      </w:r>
    </w:p>
    <w:p w:rsidR="001376D9" w:rsidRPr="001376D9" w:rsidRDefault="001376D9" w:rsidP="001376D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6D9">
        <w:rPr>
          <w:rFonts w:ascii="Times New Roman" w:hAnsi="Times New Roman" w:cs="Times New Roman"/>
          <w:b/>
          <w:sz w:val="24"/>
          <w:szCs w:val="24"/>
        </w:rPr>
        <w:t>ELECRONICS AND INSTRUMENTATION ENGINEERING</w:t>
      </w:r>
    </w:p>
    <w:p w:rsidR="00A33798" w:rsidRPr="001376D9" w:rsidRDefault="00A33798" w:rsidP="001376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6D9">
        <w:rPr>
          <w:rFonts w:ascii="Times New Roman" w:hAnsi="Times New Roman" w:cs="Times New Roman"/>
          <w:sz w:val="24"/>
          <w:szCs w:val="24"/>
        </w:rPr>
        <w:t>C.Vino</w:t>
      </w:r>
      <w:proofErr w:type="spellEnd"/>
      <w:r w:rsidRPr="001376D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376D9">
        <w:rPr>
          <w:rFonts w:ascii="Times New Roman" w:hAnsi="Times New Roman" w:cs="Times New Roman"/>
          <w:sz w:val="24"/>
          <w:szCs w:val="24"/>
        </w:rPr>
        <w:t>Dr.D.Mary</w:t>
      </w:r>
      <w:proofErr w:type="spellEnd"/>
      <w:r w:rsidRPr="001376D9">
        <w:rPr>
          <w:rFonts w:ascii="Times New Roman" w:hAnsi="Times New Roman" w:cs="Times New Roman"/>
          <w:sz w:val="24"/>
          <w:szCs w:val="24"/>
        </w:rPr>
        <w:t>, “Distributed Battery storage system design and operation in deregulated power system”, National Conference on Advanced Technological Innovations, 2014.</w:t>
      </w:r>
    </w:p>
    <w:p w:rsidR="00A33798" w:rsidRPr="001376D9" w:rsidRDefault="00A33798" w:rsidP="001376D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051" w:rsidRPr="001376D9" w:rsidRDefault="00BA5051" w:rsidP="001376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F37" w:rsidRPr="001376D9" w:rsidRDefault="00020F37" w:rsidP="001376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20F37" w:rsidRPr="001376D9" w:rsidSect="0002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03CF"/>
    <w:multiLevelType w:val="hybridMultilevel"/>
    <w:tmpl w:val="3E02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F68FC"/>
    <w:multiLevelType w:val="hybridMultilevel"/>
    <w:tmpl w:val="9C5A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C5F91"/>
    <w:multiLevelType w:val="hybridMultilevel"/>
    <w:tmpl w:val="35C2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B7D5C"/>
    <w:multiLevelType w:val="hybridMultilevel"/>
    <w:tmpl w:val="2FF09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30E5F"/>
    <w:rsid w:val="00020F37"/>
    <w:rsid w:val="000D3212"/>
    <w:rsid w:val="00130E5F"/>
    <w:rsid w:val="001376D9"/>
    <w:rsid w:val="00293DA0"/>
    <w:rsid w:val="002A05AD"/>
    <w:rsid w:val="00760427"/>
    <w:rsid w:val="00A33798"/>
    <w:rsid w:val="00AB23DA"/>
    <w:rsid w:val="00BA5051"/>
    <w:rsid w:val="00BB411E"/>
    <w:rsid w:val="00E7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5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>User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2015-02-03T09:47:00Z</dcterms:created>
  <dcterms:modified xsi:type="dcterms:W3CDTF">2015-02-27T07:12:00Z</dcterms:modified>
</cp:coreProperties>
</file>